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C8" w:rsidRDefault="00524D5B" w:rsidP="001B26BE">
      <w:pPr>
        <w:spacing w:after="0" w:line="240" w:lineRule="auto"/>
        <w:ind w:firstLine="709"/>
        <w:jc w:val="center"/>
        <w:rPr>
          <w:rStyle w:val="1"/>
          <w:rFonts w:ascii="Times New Roman" w:hAnsi="Times New Roman" w:cs="Times New Roman"/>
          <w:b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16.  </w:t>
      </w:r>
      <w:proofErr w:type="spellStart"/>
      <w:r w:rsidRPr="00FC0CC8">
        <w:rPr>
          <w:rFonts w:ascii="Times New Roman" w:hAnsi="Times New Roman" w:cs="Times New Roman"/>
          <w:b/>
          <w:sz w:val="28"/>
          <w:szCs w:val="28"/>
        </w:rPr>
        <w:t>Класифікація</w:t>
      </w:r>
      <w:proofErr w:type="spellEnd"/>
      <w:r w:rsidRPr="00FC0C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CC8">
        <w:rPr>
          <w:rFonts w:ascii="Times New Roman" w:hAnsi="Times New Roman" w:cs="Times New Roman"/>
          <w:b/>
          <w:sz w:val="28"/>
          <w:szCs w:val="28"/>
        </w:rPr>
        <w:t>страхування</w:t>
      </w:r>
      <w:proofErr w:type="spellEnd"/>
    </w:p>
    <w:p w:rsidR="001B26BE" w:rsidRDefault="001B26BE" w:rsidP="001B26BE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1B26BE" w:rsidRDefault="001B26BE" w:rsidP="001B2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Поняття</w:t>
      </w:r>
      <w:proofErr w:type="spellEnd"/>
      <w:r w:rsidR="00524D5B"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і</w:t>
      </w:r>
      <w:proofErr w:type="spellEnd"/>
      <w:r w:rsidR="00524D5B"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524D5B"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="00524D5B"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="00524D5B" w:rsidRPr="00FC0CC8">
        <w:rPr>
          <w:rFonts w:ascii="Times New Roman" w:hAnsi="Times New Roman" w:cs="Times New Roman"/>
          <w:sz w:val="28"/>
          <w:szCs w:val="28"/>
        </w:rPr>
        <w:t xml:space="preserve"> </w:t>
      </w:r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у</w:t>
      </w:r>
      <w:r w:rsidR="00524D5B"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5B" w:rsidRPr="00FC0CC8">
        <w:rPr>
          <w:rStyle w:val="hps"/>
          <w:rFonts w:ascii="Times New Roman" w:hAnsi="Times New Roman" w:cs="Times New Roman"/>
          <w:sz w:val="28"/>
          <w:szCs w:val="28"/>
        </w:rPr>
        <w:t>страхуванні</w:t>
      </w:r>
      <w:proofErr w:type="spellEnd"/>
    </w:p>
    <w:p w:rsidR="00A6433A" w:rsidRPr="001B26BE" w:rsidRDefault="00524D5B" w:rsidP="001B26BE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Style w:val="hps"/>
          <w:rFonts w:ascii="Times New Roman" w:hAnsi="Times New Roman" w:cs="Times New Roman"/>
          <w:sz w:val="28"/>
          <w:szCs w:val="28"/>
        </w:rPr>
        <w:t>2.</w:t>
      </w:r>
      <w:r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CC8">
        <w:rPr>
          <w:rStyle w:val="hps"/>
          <w:rFonts w:ascii="Times New Roman" w:hAnsi="Times New Roman" w:cs="Times New Roman"/>
          <w:sz w:val="28"/>
          <w:szCs w:val="28"/>
        </w:rPr>
        <w:t>Види</w:t>
      </w:r>
      <w:proofErr w:type="spellEnd"/>
      <w:r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CC8">
        <w:rPr>
          <w:rStyle w:val="hps"/>
          <w:rFonts w:ascii="Times New Roman" w:hAnsi="Times New Roman" w:cs="Times New Roman"/>
          <w:sz w:val="28"/>
          <w:szCs w:val="28"/>
        </w:rPr>
        <w:t>і</w:t>
      </w:r>
      <w:proofErr w:type="spellEnd"/>
      <w:r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CC8">
        <w:rPr>
          <w:rStyle w:val="hps"/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FC0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CC8">
        <w:rPr>
          <w:rStyle w:val="hps"/>
          <w:rFonts w:ascii="Times New Roman" w:hAnsi="Times New Roman" w:cs="Times New Roman"/>
          <w:sz w:val="28"/>
          <w:szCs w:val="28"/>
        </w:rPr>
        <w:t>страхування</w:t>
      </w:r>
      <w:proofErr w:type="spellEnd"/>
    </w:p>
    <w:p w:rsidR="001B26BE" w:rsidRDefault="001B26BE" w:rsidP="001B26BE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1B26BE" w:rsidRPr="001B26BE" w:rsidRDefault="001B26BE" w:rsidP="001B26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6BE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Поняття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класифікації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у</w:t>
      </w:r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страхуванні</w:t>
      </w:r>
      <w:proofErr w:type="spellEnd"/>
    </w:p>
    <w:p w:rsidR="00FC0CC8" w:rsidRDefault="00FC0CC8" w:rsidP="00FC0C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  <w:lang w:val="uk-UA"/>
        </w:rPr>
      </w:pPr>
    </w:p>
    <w:p w:rsidR="00FC0CC8" w:rsidRPr="00FC0CC8" w:rsidRDefault="00FC0CC8" w:rsidP="00FC0C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Кожна сфе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ра людської діяльності, система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знань, у тому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числі й страхування, як галузь економічної діяльності, вимагає </w:t>
      </w:r>
      <w:r w:rsidRPr="00FC0CC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певного структурно-логічного впорядкування. Це досягається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допомогою відповідної термінології та класифікації.</w:t>
      </w:r>
    </w:p>
    <w:p w:rsidR="00FC0CC8" w:rsidRPr="00FC0CC8" w:rsidRDefault="00FC0CC8" w:rsidP="00FC0C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Слово „</w:t>
      </w:r>
      <w:r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 xml:space="preserve">класифікація" </w:t>
      </w:r>
      <w:r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походить від латинського „</w:t>
      </w:r>
      <w:proofErr w:type="spellStart"/>
      <w:r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clasis</w:t>
      </w:r>
      <w:proofErr w:type="spellEnd"/>
      <w:r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",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що значить розряд, клас, та „</w:t>
      </w:r>
      <w:proofErr w:type="spellStart"/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facere</w:t>
      </w:r>
      <w:proofErr w:type="spellEnd"/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", яке перекладається як </w:t>
      </w:r>
      <w:proofErr w:type="spellStart"/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р©би-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ти</w:t>
      </w:r>
      <w:proofErr w:type="spellEnd"/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 виконувати. Тобто, як свідчить Філософський словник, „кла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сифікація" - це особливий випадок застосування логічної опе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рації поділу обсягу поняття, що представляє собою певну-су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>купність розподілів, яка призначена для постійного використ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Зазначений термін представляє собою поділ предметів пев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ної сукупності за спільними ознаками-з утворенням системи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класів цієї сукупності. Новий тлумачний словник української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мови визначає категорію „класифікація" </w:t>
      </w:r>
      <w:r w:rsidRPr="00FC0CC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як </w:t>
      </w:r>
      <w:proofErr w:type="spellStart"/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еистєму</w:t>
      </w:r>
      <w:proofErr w:type="spellEnd"/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розподілу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предметів, явищ або понять на класи, групи тощо за спільними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ознаками, властивостями.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Отже, під </w:t>
      </w:r>
      <w:r w:rsidRPr="00FC0CC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„класифікацією"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розуміють ієрархічну систему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взаємопов'язаних елементів (ланок), що дозволяє створити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струнку картину єдиного цілого з виділенням його сукупних ча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  <w:t>стин. Таким чином класифікацію у страхуванні можна визначи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ти як ієрархічну систему поділу сукупності страхових відносин на сфери діяльності, галузі, підгалузі, класи, види, які представ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ляють собою взаємозв'язані ланки цієї класифікації.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При цьому необхідно зазначити основний </w:t>
      </w:r>
      <w:r w:rsidRPr="00FC0CC8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принцип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кла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  <w:t xml:space="preserve">сифікації страхування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кожна наступна ланка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частиною попе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редньої.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Метою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класифікації у страхуванні є розподіл всієї сукуп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ності страхових відносин на ієрархічні взаємопов'язані ланки.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 сучасних умовах в Україні немає єдиного підходу та чітко визначеної класифікації у страхуванні. Так, наприклад,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ряд вчених розрізняють типи класифікації у страхуванні та поділ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його на чотири галузі: майнове, рівня життя громадян,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відповідальності, підприємницьких ризиків (О. Л. </w:t>
      </w:r>
      <w:proofErr w:type="spellStart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Кашенко</w:t>
      </w:r>
      <w:proofErr w:type="spellEnd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, В. </w:t>
      </w:r>
      <w:r w:rsidRPr="00FC0CC8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А. Борисова). Інші дослідники визначають критерії кла</w:t>
      </w:r>
      <w:r w:rsidRPr="00FC0CC8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сифікації страхування та поділяють його на галузі, підгалузі та види (наприклад, А. А, </w:t>
      </w:r>
      <w:proofErr w:type="spellStart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Гвозденко</w:t>
      </w:r>
      <w:proofErr w:type="spellEnd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). Ще інші виділяють кла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сифікацію у страхуванні на варіанти та поділяють страхування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за ознаками на сфери діяльності, галузі, підгалузі, класи та види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(Д. П. </w:t>
      </w:r>
      <w:proofErr w:type="spellStart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Біленчук</w:t>
      </w:r>
      <w:proofErr w:type="spellEnd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П. Д. </w:t>
      </w:r>
      <w:proofErr w:type="spellStart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Біленчук</w:t>
      </w:r>
      <w:proofErr w:type="spellEnd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О. М. </w:t>
      </w:r>
      <w:proofErr w:type="spellStart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Залетов</w:t>
      </w:r>
      <w:proofErr w:type="spellEnd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Н. І. Климен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ко). Вчений В. В. </w:t>
      </w:r>
      <w:proofErr w:type="spellStart"/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ІПахов</w:t>
      </w:r>
      <w:proofErr w:type="spellEnd"/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виділяє дві системи класифікації у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страхуванні та поділяє її на чотири галузі: майнове, особисте, відповідальності, економічних ризиків. Слід підкреслити, що в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Україні законодавче закріплена класифікація за формами про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ведення страхування (обов'язкова та добровільна) і поділ стра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хування на види за об'єктами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lastRenderedPageBreak/>
        <w:t>страхування (майнове, особисте, відповідальності). Однак така класифікація не є вичерпною.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Узагальнюючи світовий досвід та вітчизняну практику,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можна визначити </w:t>
      </w:r>
      <w:r w:rsidRPr="00FC0CC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критерії та ознаки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класифікації у страхуванні.</w:t>
      </w:r>
    </w:p>
    <w:p w:rsid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В основу запропонованої класифікації страхування покла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дено критерії та характерні ознаки (рис.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</w:rPr>
        <w:t>3.1)</w:t>
      </w:r>
    </w:p>
    <w:p w:rsid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drawing>
          <wp:inline distT="0" distB="0" distL="0" distR="0">
            <wp:extent cx="5608027" cy="4759908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027" cy="4759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Вибір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ознаки класифікації залежить від цілей самої кла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сифікації.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Класифікація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t xml:space="preserve">за історичною ознакою,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тобто за етапами роз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витку страхування, має ценз для розуміння </w:t>
      </w:r>
      <w:proofErr w:type="spellStart"/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світогосподарських</w:t>
      </w:r>
      <w:proofErr w:type="spellEnd"/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процесів у страхуванні, визначення ролі та місця страхування в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економічній системі суспільства, його впливу на економіку тієї чи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іншої країни, для вивчення досвіду та обґрунтування прогнозів.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В практичному плані найбільш привабливими для вивчен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ня класифікації у страхуванні є </w:t>
      </w:r>
      <w:r w:rsidRPr="00FC0CC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uk-UA"/>
        </w:rPr>
        <w:t xml:space="preserve">економічна та юридична ознаки,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характеристика яких представлена в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табл. З.1.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При цьому визначальними є такі критерії, як об'єкт стра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хування та обсяг страхової діяльності, що вважаються найбільш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суттєвими.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Перший критерій </w:t>
      </w:r>
      <w:proofErr w:type="spellStart"/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-об'єкт</w:t>
      </w:r>
      <w:proofErr w:type="spellEnd"/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страхування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є загальним. За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ним будується ієрархічна система умовного поділу страхування за галузями, які, в свою чергу, поділяються за підгалузями, ви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дами, що представляють собою ланки класифікації.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C0CC8" w:rsidRPr="00FC0CC8" w:rsidSect="00FC0CC8">
          <w:type w:val="nextColumn"/>
          <w:pgSz w:w="11909" w:h="16834"/>
          <w:pgMar w:top="1134" w:right="1134" w:bottom="1134" w:left="1134" w:header="720" w:footer="720" w:gutter="0"/>
          <w:cols w:space="60"/>
          <w:noEndnote/>
        </w:sectPr>
      </w:pP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lastRenderedPageBreak/>
        <w:t xml:space="preserve">Таблиця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>3.1.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Класифікація страхування за економічними </w:t>
      </w:r>
      <w:r w:rsidRPr="00FC0CC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та юридичними ознаками</w:t>
      </w:r>
    </w:p>
    <w:p w:rsidR="00FC0CC8" w:rsidRPr="00FC0CC8" w:rsidRDefault="00FC0CC8" w:rsidP="00FC0CC8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46" w:type="pct"/>
        <w:tblCellMar>
          <w:left w:w="40" w:type="dxa"/>
          <w:right w:w="40" w:type="dxa"/>
        </w:tblCellMar>
        <w:tblLook w:val="0000"/>
      </w:tblPr>
      <w:tblGrid>
        <w:gridCol w:w="450"/>
        <w:gridCol w:w="2001"/>
        <w:gridCol w:w="3971"/>
        <w:gridCol w:w="3388"/>
      </w:tblGrid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953"/>
        </w:trPr>
        <w:tc>
          <w:tcPr>
            <w:tcW w:w="2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pacing w:val="7"/>
                <w:sz w:val="28"/>
                <w:szCs w:val="28"/>
              </w:rPr>
              <w:t>3/</w:t>
            </w:r>
          </w:p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п</w:t>
            </w: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pacing w:val="-2"/>
                <w:sz w:val="28"/>
                <w:szCs w:val="28"/>
                <w:lang w:val="uk-UA"/>
              </w:rPr>
              <w:t xml:space="preserve">Ознака </w:t>
            </w: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класифікації</w:t>
            </w:r>
          </w:p>
        </w:tc>
        <w:tc>
          <w:tcPr>
            <w:tcW w:w="202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lang w:val="uk-UA"/>
              </w:rPr>
              <w:t xml:space="preserve">Характеристика </w:t>
            </w:r>
            <w:r w:rsidRPr="0060726C">
              <w:rPr>
                <w:rFonts w:ascii="Times New Roman" w:hAnsi="Times New Roman" w:cs="Times New Roman"/>
                <w:iCs/>
                <w:color w:val="000000"/>
                <w:spacing w:val="-3"/>
                <w:sz w:val="28"/>
                <w:szCs w:val="28"/>
                <w:lang w:val="uk-UA"/>
              </w:rPr>
              <w:t>ознаки</w:t>
            </w:r>
          </w:p>
        </w:tc>
        <w:tc>
          <w:tcPr>
            <w:tcW w:w="17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pacing w:val="-3"/>
                <w:sz w:val="28"/>
                <w:szCs w:val="28"/>
                <w:lang w:val="uk-UA"/>
              </w:rPr>
              <w:t>Класифікація страхування</w:t>
            </w: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</w:p>
        </w:tc>
      </w:tr>
      <w:tr w:rsidR="00FC0CC8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0CC8" w:rsidRP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pacing w:val="-3"/>
                <w:sz w:val="28"/>
                <w:szCs w:val="28"/>
                <w:lang w:val="uk-UA"/>
              </w:rPr>
              <w:t>Економічні ознаки</w:t>
            </w: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Спеціалізаці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страховика</w:t>
            </w:r>
          </w:p>
        </w:tc>
        <w:tc>
          <w:tcPr>
            <w:tcW w:w="2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Має значення для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організації фінансів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страховика, для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розміщення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страхових резервів,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для оподаткування.</w:t>
            </w:r>
          </w:p>
        </w:tc>
        <w:tc>
          <w:tcPr>
            <w:tcW w:w="17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1)Страхування життя.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2)3агальні види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страхування (особисте,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майнове,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відповідальності).</w:t>
            </w: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279"/>
        </w:trPr>
        <w:tc>
          <w:tcPr>
            <w:tcW w:w="2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Рід небезпек</w:t>
            </w:r>
          </w:p>
        </w:tc>
        <w:tc>
          <w:tcPr>
            <w:tcW w:w="2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Розуміють перелік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страхових ризиків,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uk-UA"/>
              </w:rPr>
              <w:t>що супроводжують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конкретну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діяльність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страхувальника.</w:t>
            </w:r>
          </w:p>
        </w:tc>
        <w:tc>
          <w:tcPr>
            <w:tcW w:w="17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1)Виділення видів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страхування за діяльністю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страховика (морське,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авіаційне тощо).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2)Виділення видів за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класифікацією ризиків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(фінансових, екологічних,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ядерних тощо).</w:t>
            </w: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2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57"/>
        </w:trPr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Статус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страхувальн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и</w:t>
            </w:r>
            <w:proofErr w:type="spellEnd"/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26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ка</w:t>
            </w:r>
            <w:proofErr w:type="spellEnd"/>
          </w:p>
        </w:tc>
        <w:tc>
          <w:tcPr>
            <w:tcW w:w="2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Використовується</w:t>
            </w: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для поділу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страхових послуг, що </w:t>
            </w:r>
            <w:proofErr w:type="spellStart"/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обслуго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-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вують</w:t>
            </w:r>
            <w:proofErr w:type="spellEnd"/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 інтере</w:t>
            </w: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си громадян та ін</w:t>
            </w: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тереси юридични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х </w:t>
            </w: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осіб; стосується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здебільшого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майнового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страхування та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відповідальності.</w:t>
            </w:r>
          </w:p>
        </w:tc>
        <w:tc>
          <w:tcPr>
            <w:tcW w:w="17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1) </w:t>
            </w: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Страхування фізичних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осіб (майна, здоров'я.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життя, працездатності,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відповідальності).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2) </w:t>
            </w: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Страхування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юридичних осіб (майна,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відповідальності).</w:t>
            </w: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val="1343"/>
        </w:trPr>
        <w:tc>
          <w:tcPr>
            <w:tcW w:w="229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57"/>
        </w:trPr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val="uk-UA"/>
              </w:rPr>
              <w:t>Статус</w:t>
            </w:r>
          </w:p>
        </w:tc>
        <w:tc>
          <w:tcPr>
            <w:tcW w:w="20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Використовується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для забезпечення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державного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регулювання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страхової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діяльності.</w:t>
            </w:r>
          </w:p>
        </w:tc>
        <w:tc>
          <w:tcPr>
            <w:tcW w:w="17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>1)Комер</w:t>
            </w:r>
            <w:r w:rsidRPr="0060726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>ці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>й</w:t>
            </w:r>
            <w:r w:rsidRPr="0060726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lang w:val="uk-UA"/>
              </w:rPr>
              <w:t>не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страхування (акціонерні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товариства).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2)Взаємне (товариства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взаємного страхування).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3)Державне (страхування</w:t>
            </w:r>
          </w:p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експортних кредитів).</w:t>
            </w: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26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страховика</w:t>
            </w: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22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26C" w:rsidRPr="0060726C" w:rsidTr="0060726C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22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26C" w:rsidRP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CC8" w:rsidRPr="00FC0CC8" w:rsidRDefault="00FC0CC8" w:rsidP="00FC0CC8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C0CC8" w:rsidRPr="00FC0CC8" w:rsidSect="00FC0CC8">
          <w:type w:val="nextColumn"/>
          <w:pgSz w:w="11909" w:h="16834"/>
          <w:pgMar w:top="1134" w:right="1134" w:bottom="1134" w:left="1134" w:header="720" w:footer="720" w:gutter="0"/>
          <w:cols w:space="60"/>
          <w:noEndnote/>
        </w:sectPr>
      </w:pP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lastRenderedPageBreak/>
        <w:t xml:space="preserve">Продовження </w:t>
      </w:r>
      <w:r w:rsidRPr="00FC0CC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>табл. 3.1.</w:t>
      </w:r>
    </w:p>
    <w:p w:rsidR="00FC0CC8" w:rsidRPr="00FC0CC8" w:rsidRDefault="00FC0CC8" w:rsidP="00FC0CC8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1974"/>
        <w:gridCol w:w="3685"/>
        <w:gridCol w:w="3402"/>
      </w:tblGrid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8"/>
                <w:szCs w:val="28"/>
                <w:lang w:val="uk-UA"/>
              </w:rPr>
              <w:t>Юридичні ознаки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hRule="exact" w:val="146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За</w:t>
            </w:r>
          </w:p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>міжнародни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ми нормами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Виділення класів </w:t>
            </w:r>
            <w:r w:rsidRPr="00FC0CC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 xml:space="preserve">страхування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згідно директив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ЄС.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26C" w:rsidRDefault="0060726C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1)</w:t>
            </w:r>
            <w:r w:rsidR="00FC0CC8"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7 </w:t>
            </w:r>
            <w:r w:rsidR="00FC0CC8"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класів </w:t>
            </w:r>
            <w:r w:rsidR="00FC0CC8" w:rsidRPr="00FC0CC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uk-UA"/>
              </w:rPr>
              <w:t xml:space="preserve">довгострокового </w:t>
            </w:r>
            <w:r w:rsidR="00FC0CC8"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страхування. </w:t>
            </w:r>
          </w:p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2) 18 </w:t>
            </w: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 xml:space="preserve">класів загального </w:t>
            </w:r>
            <w:r w:rsidRPr="00FC0CC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страхування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 xml:space="preserve">Згідно </w:t>
            </w:r>
            <w:r w:rsidRPr="00FC0CC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uk-UA"/>
              </w:rPr>
              <w:t xml:space="preserve">вимог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внутріш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softHyphen/>
            </w:r>
            <w:r w:rsidRPr="00FC0CC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uk-UA"/>
              </w:rPr>
              <w:t>нього законодав</w:t>
            </w:r>
            <w:r w:rsidRPr="00FC0CC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uk-UA"/>
              </w:rPr>
              <w:softHyphen/>
            </w:r>
            <w:r w:rsidRPr="00FC0CC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ства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Виділення </w:t>
            </w:r>
            <w:r w:rsidRPr="00FC0CC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uk-UA"/>
              </w:rPr>
              <w:t xml:space="preserve">конкретних </w:t>
            </w: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 xml:space="preserve">видів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страхування за </w:t>
            </w:r>
            <w:r w:rsidRPr="00FC0CC8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  <w:lang w:val="uk-UA"/>
              </w:rPr>
              <w:t>ризиками та об'єктами.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1) 33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види </w:t>
            </w:r>
            <w:r w:rsidRPr="00FC0CC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uk-UA"/>
              </w:rPr>
              <w:t xml:space="preserve">обов'язкового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страхування </w:t>
            </w:r>
          </w:p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2) 22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види </w:t>
            </w:r>
            <w:r w:rsidRPr="00FC0CC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uk-UA"/>
              </w:rPr>
              <w:t xml:space="preserve">добровільного </w:t>
            </w:r>
            <w:r w:rsidRPr="00FC0CC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страхування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hRule="exact" w:val="117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uk-UA"/>
              </w:rPr>
              <w:t xml:space="preserve">Форма </w:t>
            </w:r>
            <w:r w:rsidRPr="00FC0CC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>проведення страхування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  <w:lang w:val="uk-UA"/>
              </w:rPr>
              <w:t xml:space="preserve">Характеризує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спосіб залучення </w:t>
            </w:r>
            <w:r w:rsidRPr="00FC0CC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/>
              </w:rPr>
              <w:t xml:space="preserve">в страхові </w:t>
            </w: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>відносини.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26C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1)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Обов'язкове </w:t>
            </w:r>
          </w:p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3)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Доброві</w:t>
            </w:r>
            <w:proofErr w:type="gramStart"/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льне</w:t>
            </w:r>
            <w:proofErr w:type="gramEnd"/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0726C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</w:pP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 xml:space="preserve">За об </w:t>
      </w:r>
      <w:proofErr w:type="spellStart"/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>'єктами</w:t>
      </w:r>
      <w:proofErr w:type="spellEnd"/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страхування виділяють дві його сфери: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—     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ризикове страхування;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 xml:space="preserve">—     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страхування життя.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Зазначений критерій покладено в основу виділення галу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зей страхування. </w:t>
      </w:r>
      <w:r w:rsidRPr="00FC0CC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Як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вже підкреслювалось, у вітчизняному зако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нодавстві за об'єктом страхування виділено три його галузі: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—     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майнове;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—     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особисте;</w:t>
      </w:r>
    </w:p>
    <w:p w:rsidR="00FC0CC8" w:rsidRPr="0060726C" w:rsidRDefault="0060726C" w:rsidP="0060726C">
      <w:pPr>
        <w:pStyle w:val="a3"/>
        <w:numPr>
          <w:ilvl w:val="0"/>
          <w:numId w:val="5"/>
        </w:numPr>
        <w:shd w:val="clear" w:color="auto" w:fill="FFFFFF"/>
        <w:tabs>
          <w:tab w:val="left" w:pos="9639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    </w:t>
      </w:r>
      <w:r w:rsidR="00FC0CC8" w:rsidRPr="0060726C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 w:rsidR="00FC0CC8" w:rsidRPr="0060726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відповідальності.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Проте в науковій літературі зустрічається ще виділення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принаймні трьох галузей страхування: соціальне, медичне,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підприємницьких ризиків.</w:t>
      </w:r>
    </w:p>
    <w:p w:rsidR="00FC0CC8" w:rsidRPr="0060726C" w:rsidRDefault="00FC0CC8" w:rsidP="0060726C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Другий критерій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 xml:space="preserve">обсяг страхової відповідальності </w:t>
      </w:r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харак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теризується переліком певних ризиків,  при настанні яких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здійснюється виплата, а в майновому страхуванні визначається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розмір збитку, що буде відшкодовуватись. Розрізняють обмеже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ну та розширену страхову відповідальність. Зазначений критерій передбачає використання систем страхування: дійсної вартості; першого ризику; пропорційної відповідальності;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відновленої вартості;</w:t>
      </w:r>
      <w:r w:rsidRPr="0060726C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„дрібної" частки;</w:t>
      </w:r>
      <w:r w:rsidR="00607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граничного страхового забезпечення;</w:t>
      </w:r>
      <w:r w:rsidR="00607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726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франшиза</w:t>
      </w:r>
      <w:proofErr w:type="spellEnd"/>
      <w:r w:rsidRPr="0060726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.</w:t>
      </w:r>
    </w:p>
    <w:p w:rsidR="00FC0CC8" w:rsidRPr="0060726C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Наступний критерій </w:t>
      </w:r>
      <w:r w:rsidRPr="00FC0CC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сфера діяльності страховика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6072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ґрун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тується на світовому досвіді поділу страхування в залежності від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спеціалізації страховиків на дві сфери їх діяльності: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- </w:t>
      </w:r>
      <w:r w:rsidR="00FC0CC8"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ті, що займаються страхуванням життя;</w:t>
      </w:r>
    </w:p>
    <w:p w:rsidR="00FC0CC8" w:rsidRPr="00FC0CC8" w:rsidRDefault="0060726C" w:rsidP="00FC0CC8">
      <w:pPr>
        <w:shd w:val="clear" w:color="auto" w:fill="FFFFFF"/>
        <w:tabs>
          <w:tab w:val="left" w:pos="1464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- </w:t>
      </w:r>
      <w:r w:rsidR="00FC0CC8"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ті, що здійснюють загальне страхування.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Законодавством України, як і в більшості країн світу, пе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 xml:space="preserve">редбачено, що компанії, які отримали ліцензію на страхування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життя, не можуть займатися ризиковими видами страхування.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Справа в тому, що фінансове забезпечення та управління страхо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вою компанією, що займається страхуванням життя, інше, ніж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фінансове управління компанією, яка проводить загальні види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страхування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lastRenderedPageBreak/>
        <w:t xml:space="preserve">Критерій класифікації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t xml:space="preserve">за формами страхування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важливий з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юридичної точки зору та визначає, що страхування може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здійснюватись у двох формах, за якими й поділяється на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  </w:t>
      </w:r>
      <w:r w:rsidR="00FC0CC8"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обов'язкове;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 xml:space="preserve">-  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="00FC0CC8"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добровільне.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 основу практичної класифікації страхування покладено два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критерії: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   </w:t>
      </w:r>
      <w:r w:rsidR="00FC0CC8"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об'єкт страхування;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 xml:space="preserve">    </w:t>
      </w:r>
      <w:r w:rsidR="00FC0CC8"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рід небезпек.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Отже, класифікація страхування виражає відмінності у страховиках, сферах їх діяльності, об'єктах страхування, кате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горіях страхувальників, обсягах страхової відповідальності,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формі проведення страхування.</w:t>
      </w:r>
    </w:p>
    <w:p w:rsidR="001B26BE" w:rsidRDefault="001B26BE" w:rsidP="001B26BE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1B26BE" w:rsidRPr="001B26BE" w:rsidRDefault="001B26BE" w:rsidP="001B26BE">
      <w:pPr>
        <w:spacing w:after="0" w:line="240" w:lineRule="auto"/>
        <w:ind w:firstLine="709"/>
        <w:jc w:val="center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2.</w:t>
      </w:r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Види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форми</w:t>
      </w:r>
      <w:proofErr w:type="spellEnd"/>
      <w:r w:rsidRPr="001B26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6BE">
        <w:rPr>
          <w:rStyle w:val="hps"/>
          <w:rFonts w:ascii="Times New Roman" w:hAnsi="Times New Roman" w:cs="Times New Roman"/>
          <w:b/>
          <w:sz w:val="28"/>
          <w:szCs w:val="28"/>
        </w:rPr>
        <w:t>страхування</w:t>
      </w:r>
      <w:proofErr w:type="spellEnd"/>
    </w:p>
    <w:p w:rsidR="001B26BE" w:rsidRPr="001B26BE" w:rsidRDefault="001B26BE" w:rsidP="001B26BE">
      <w:pPr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Закон Укра</w:t>
      </w:r>
      <w:r w:rsidR="0060726C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ї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ни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„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Про внесення змін до Закону України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„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Про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страхування" від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04.10.2001 р. (ст. 5)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визначає дві форми прове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дення страхування в Україні, характеристика яких наведена </w:t>
      </w:r>
      <w:proofErr w:type="gramStart"/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</w:t>
      </w:r>
      <w:proofErr w:type="gramEnd"/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таблиці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>3.2.: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   </w:t>
      </w:r>
      <w:r w:rsidR="00FC0CC8" w:rsidRPr="00FC0CC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обов'язкова;</w:t>
      </w:r>
    </w:p>
    <w:p w:rsidR="00FC0CC8" w:rsidRPr="00FC0CC8" w:rsidRDefault="0060726C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добровільна.</w:t>
      </w:r>
    </w:p>
    <w:p w:rsidR="00FC0CC8" w:rsidRDefault="00FC0CC8" w:rsidP="001B26BE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Таблиця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</w:rPr>
        <w:t>3.2.</w:t>
      </w:r>
    </w:p>
    <w:p w:rsidR="001B26BE" w:rsidRPr="001B26BE" w:rsidRDefault="001B26BE" w:rsidP="001B26BE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Характеристика форм </w:t>
      </w: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страхування</w:t>
      </w:r>
    </w:p>
    <w:p w:rsidR="00FC0CC8" w:rsidRPr="00FC0CC8" w:rsidRDefault="00FC0CC8" w:rsidP="00FC0CC8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99"/>
        <w:gridCol w:w="4260"/>
        <w:gridCol w:w="4859"/>
      </w:tblGrid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8"/>
                <w:szCs w:val="28"/>
              </w:rPr>
              <w:t>з</w:t>
            </w:r>
            <w:proofErr w:type="spellEnd"/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8"/>
                <w:szCs w:val="28"/>
              </w:rPr>
              <w:t>/</w:t>
            </w:r>
            <w:proofErr w:type="spellStart"/>
            <w:proofErr w:type="gramStart"/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8"/>
                <w:szCs w:val="28"/>
              </w:rPr>
              <w:t>п</w:t>
            </w:r>
            <w:proofErr w:type="spellEnd"/>
            <w:proofErr w:type="gramEnd"/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lang w:val="uk-UA"/>
              </w:rPr>
              <w:t xml:space="preserve">Обоє </w:t>
            </w:r>
            <w:proofErr w:type="spellStart"/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lang w:val="uk-UA"/>
              </w:rPr>
              <w:t>'язкова</w:t>
            </w:r>
            <w:proofErr w:type="spellEnd"/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lang w:val="uk-UA"/>
              </w:rPr>
              <w:t xml:space="preserve"> форма </w:t>
            </w:r>
            <w:r w:rsidRPr="00FC0CC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uk-UA"/>
              </w:rPr>
              <w:t>страхування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  <w:lang w:val="uk-UA"/>
              </w:rPr>
              <w:t xml:space="preserve">Добровільна форма </w:t>
            </w:r>
            <w:r w:rsidRPr="00FC0CC8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  <w:lang w:val="uk-UA"/>
              </w:rPr>
              <w:t>страхування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val="2576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>І.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 xml:space="preserve">Обов'язкові види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страхування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встановлюються, регулюються законом і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діють тільки у відповідності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до закону, не залежать від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волевиявлення фізичної або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юридичної особи.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Добровільні види страхування також діють в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межах закону та встановлених загальних правил страхування, проте їх застосування, вибір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страховика, встановлення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конкретних умов страхування залежить від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волевиявлення фізичних та </w:t>
            </w:r>
            <w:r w:rsidRPr="00FC0C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>юридичних осіб.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60726C">
        <w:tblPrEx>
          <w:tblCellMar>
            <w:top w:w="0" w:type="dxa"/>
            <w:bottom w:w="0" w:type="dxa"/>
          </w:tblCellMar>
        </w:tblPrEx>
        <w:trPr>
          <w:trHeight w:val="1359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2.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Суцільне охоплення визна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softHyphen/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чених в законі об'єктів та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осіб, що дозволяє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застосовувати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>min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тарифи.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Вибіркове охоплення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страхових об'єктів та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ризиків, обмежена кількість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страхувальників.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1B26BE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Термін дії страхування не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обмежений. Безстроковість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страхування.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Термін дії страхування обмежений, є початок та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кінець дії договору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страхування.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1B26BE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Вступає в силу незалежно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від факту здійснення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страхових платежів.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Договір страхування вступає </w:t>
            </w:r>
            <w:r w:rsidRPr="00FC0CC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uk-UA"/>
              </w:rPr>
              <w:t xml:space="preserve">в силу після внесення </w:t>
            </w: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страхових платежів (всіх,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разового чи першого).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1B26BE">
        <w:tblPrEx>
          <w:tblCellMar>
            <w:top w:w="0" w:type="dxa"/>
            <w:bottom w:w="0" w:type="dxa"/>
          </w:tblCellMar>
        </w:tblPrEx>
        <w:trPr>
          <w:trHeight w:val="2259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Розмір страхового тарифу,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страхового платежу,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страхового забезпечення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встановлюється </w:t>
            </w:r>
            <w:r w:rsidRPr="00FC0CC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законодавче та є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однаковим для всіх страхувальників.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Розмір страхового тарифу, страхового платежу,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страхового забезпечення встановлюється на основі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правил страхування,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розрахунків, попиту та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пропозиції на страховому </w:t>
            </w: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ринку, а також залежить від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власного бажання особи.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CC8" w:rsidRPr="00FC0CC8" w:rsidTr="001B26BE">
        <w:tblPrEx>
          <w:tblCellMar>
            <w:top w:w="0" w:type="dxa"/>
            <w:bottom w:w="0" w:type="dxa"/>
          </w:tblCellMar>
        </w:tblPrEx>
        <w:trPr>
          <w:trHeight w:val="1115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 xml:space="preserve">Діє в силу закону та, як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правило, не вимагає </w:t>
            </w:r>
            <w:r w:rsidRPr="00FC0CC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/>
              </w:rPr>
              <w:t xml:space="preserve">укладання договору </w:t>
            </w:r>
            <w:r w:rsidRPr="00FC0CC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страхування.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0CC8" w:rsidRPr="00FC0CC8" w:rsidRDefault="00FC0CC8" w:rsidP="0060726C">
            <w:pPr>
              <w:shd w:val="clear" w:color="auto" w:fill="FFFFFF"/>
              <w:tabs>
                <w:tab w:val="left" w:pos="9639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C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Діє на основі укладеного </w:t>
            </w:r>
            <w:r w:rsidRPr="00FC0CC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договору страхування.</w:t>
            </w:r>
            <w:r w:rsidRPr="00FC0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Як видно із таблиці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3.2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якісні характеристики добровільної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та обов'язкової форм страхування мають протилежне значення.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Стаття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6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Закону про страхування встановлює перелік 22-ох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видів добровільного страхування, характеристику та кла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сифікаційні ознаки яких визначає Уповноважений державою ор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ган. Також стаття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7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вищезазначеного закону визначає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33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види обов'язкового страхування в Україні, порядок та правила прове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  <w:t xml:space="preserve">дення яких, форми типового договору, розміри страхових сум та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максимальні розміри страхових тарифів, а також методику </w:t>
      </w:r>
      <w:proofErr w:type="spellStart"/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акту-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арних</w:t>
      </w:r>
      <w:proofErr w:type="spellEnd"/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розрахунків встановлює Кабінет Міністрів України. Зако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ном забороняється встановлення інших видів обов'язкового стра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хування, ніж визначені Законом про страхування.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Поєднання обов'язкового та добровільного страхування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дозволяє сформувати таку систему страхування, яка забезпечує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універсальний обсяг страхового захисту як суспільного вироб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ництва, суспільних відносин, так і власних інтересів юридичних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осіб, особистих інтересів фізичних осіб.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Страхування за визначеними формами здійснюється держав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ними та недержавними страховими організаціями, сфера діяль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  <w:t>ності яких охоплює внутрішній та міжнародний страхові ринки.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За ієрархічною структурою в світовій практиці страхування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класифікується умовно на: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en-US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галузі;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en-US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підгалузі;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en-US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види;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підвиди.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 основі поділу страхування на галузі покладено принци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пові відмінності в </w:t>
      </w: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об'єктах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страхування. Об'єкт страхування представляє собою носія всіх ознак та економічних інтересів страхування. Об'єкти страхування поділяються на два класи: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ті, що мають вартість;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ті, що не мають вартості.</w:t>
      </w:r>
    </w:p>
    <w:p w:rsidR="00FC0CC8" w:rsidRPr="00FC0CC8" w:rsidRDefault="00FC0CC8" w:rsidP="001B26BE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Саме за ознакою вартості об'єктів страхування виділяються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галузі страхування. Проте за радянських часів в умовах держав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ної монополії у страхуванні виділялось дві галузі: майнове та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особисте. В ринкових умовах світовий досвід формує галузі, ви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  <w:t>ходячи із загальних характеристик об'єктів страхування і виділяє</w:t>
      </w:r>
      <w:r w:rsidR="001B2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чотири основні галузі: майнове, особисте, страхування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lastRenderedPageBreak/>
        <w:t xml:space="preserve">відповідальності, страхування економічних ризиків. А такі вчені,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як Л. Воронова, Д. </w:t>
      </w:r>
      <w:proofErr w:type="spellStart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Біленчук</w:t>
      </w:r>
      <w:proofErr w:type="spellEnd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, П. </w:t>
      </w:r>
      <w:proofErr w:type="spellStart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Біленчук</w:t>
      </w:r>
      <w:proofErr w:type="spellEnd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та </w:t>
      </w:r>
      <w:proofErr w:type="spellStart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інш</w:t>
      </w:r>
      <w:proofErr w:type="spellEnd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. виділяють в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окрему галузь соціальне страхування, Н. </w:t>
      </w:r>
      <w:proofErr w:type="spellStart"/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Хохлов</w:t>
      </w:r>
      <w:proofErr w:type="spellEnd"/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пропонує </w:t>
      </w:r>
      <w:proofErr w:type="spellStart"/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галу-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зево</w:t>
      </w:r>
      <w:proofErr w:type="spellEnd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виділити перестрахування та співстрахування.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Україні, на відміну від загальноприйнятої практики, за об'єктами визначаються наступні сфери страхування: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ризикове страхування;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страхування життя.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 Законом про страхування об'єктом страхування можуть бути майнові інтереси, які не суперечать законодавству України. А вищезазначені сфери поділяються на три основних галузі стра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хування, які вказані в Законі про страхування: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особисте;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майнове;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страхування відповідальності.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Особисте страхування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передбачає, що в якості об'єкта стра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хування виступають майнові інтереси, пов'язані з життям, здо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ров'ям, працездатністю та додатковою пенсією людини. Особис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те страхування поєднує ризикову та </w:t>
      </w:r>
      <w:proofErr w:type="spellStart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заощаджувальну</w:t>
      </w:r>
      <w:proofErr w:type="spellEnd"/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функції страхування, а також сьогодні передбачає надання кредиту стра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хувальнику під заставу страхового полісу.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У майновому страхуванні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об'єктом страхування виступають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майнові інтереси, пов'язані з володінням, користуванням та роз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порядженням майна. Економічне призначення цього виду стра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  <w:t xml:space="preserve">хування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відшкодування збитків, які виникають при настанні страхового випадку. Страхувальниками виступають не тільки </w:t>
      </w:r>
      <w:r w:rsidRPr="00FC0CC8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власники майна, а й інші юридичні чи фізичні особи, які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відповідають за збереження даного майна.</w:t>
      </w:r>
    </w:p>
    <w:p w:rsidR="00FC0CC8" w:rsidRPr="00FC0CC8" w:rsidRDefault="00FC0CC8" w:rsidP="001B26BE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Страхування відповідальності </w:t>
      </w:r>
      <w:r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галузь страхування, де об'єктом виступають майнові інтереси, пов'язані з відшкодуван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ням страхувальником заподіяної їм шкоди особі або її майну, а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також збитку, нанесеного юридичній особі. Через страхування </w:t>
      </w:r>
      <w:r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відповідальності реалізується страховий захист економічних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інтересів тих осіб, які можливо заподіють шкоду або призведуть 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збитку та втрат. У будь-якому страховому випадку це знахо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дить свій конкретний грошовий вираз. Тобто, на відміну від осо</w:t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бистого страхування, де страхування здійснюється на випадок настання певних страхових випадків та майнового страхування,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де страхуванню підлягає конкретна власність, в страхуванні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відповідальності страховий захист здійснюється від можливих </w:t>
      </w:r>
      <w:proofErr w:type="spellStart"/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за-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подіювачів</w:t>
      </w:r>
      <w:proofErr w:type="spellEnd"/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шкоди. До того ж стороною страхових відносин</w:t>
      </w:r>
      <w:r w:rsidR="001B26B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можуть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виступати не визначені раніше „треті" особи, яким в силу закону чи за рішенням суду будуть виконані відповідні виплати.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Світовий досвід страхування відповідальності відносить до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майнового страхування.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Розглянутий поділ страхування вирішує загальні завдання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оцінки страхової діяльності, проте не виявляє конкретні страхові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інтереси підприємств, організацій, громадян, саме за якими й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здійснюється страхування. Для деталізації конкретних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lastRenderedPageBreak/>
        <w:t xml:space="preserve">страхових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інтересів з метою обґрунтування методів страхового захисту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кожна галузь має свої підгалузі, які охоплюють сукупність видів.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У відповідності до особливостей класифікації страхування в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Україні, галузі поділяються на види, а види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на підвиди.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 </w:t>
      </w:r>
      <w:r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особистому страхуванні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найбільш поширеним є його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поділ на: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   </w:t>
      </w:r>
      <w:r w:rsidR="00FC0CC8" w:rsidRPr="00FC0CC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страхування життя,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страхування від нещасних випадків.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За таким підходом, до уваги приймаються ознаки: обсяг страхової відповідальності й тривалість страхування. Однак, де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які вчені (Л. </w:t>
      </w:r>
      <w:proofErr w:type="spellStart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Рейтман</w:t>
      </w:r>
      <w:proofErr w:type="spellEnd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, С. </w:t>
      </w:r>
      <w:proofErr w:type="spellStart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Осадець</w:t>
      </w:r>
      <w:proofErr w:type="spellEnd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, О. </w:t>
      </w:r>
      <w:proofErr w:type="spellStart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Кашенко</w:t>
      </w:r>
      <w:proofErr w:type="spellEnd"/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, В. Борисова),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розглядаючи проблему класифікації особистого страхування,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виділяють соціальне страхування (ознака - рівень життя), а в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ньому - пенсійне страхування, медичне страхування. Хоча озна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  <w:t xml:space="preserve">ки, за якими будуються концепції класифікації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одні й ті ж самі.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 xml:space="preserve">Майнове страхування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поділяється на види за формою влас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ності й соціальним групам страхувальників. За цими ознаками </w:t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розрізняють майно суб'єктів господарювання: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державне;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приватне;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орендне;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громадян.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Особливою ознакою в класифікації майнового страхування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є виділення небезпек, які ієрархічно не пов'язані між собою: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страхування майна від вогню;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 w:rsidR="00FC0CC8" w:rsidRPr="00FC0CC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страхування сільськогосподарських культур від засу</w:t>
      </w:r>
      <w:r w:rsidR="00FC0CC8" w:rsidRPr="00FC0CC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 w:rsidR="00FC0CC8"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хи та інших стихійних лих;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страхування тварин від падежу та вимушеного забою;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-    </w:t>
      </w:r>
      <w:r w:rsidR="00FC0CC8"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страхування транспортних засобів від аварій, викра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="00FC0CC8"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дення та інших небезпек.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 xml:space="preserve">Страхування відповідальності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поділяється на види: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   </w:t>
      </w:r>
      <w:r w:rsidR="00FC0CC8"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страхування заборгованості;</w:t>
      </w:r>
    </w:p>
    <w:p w:rsidR="001B26BE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6B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   </w:t>
      </w:r>
      <w:r w:rsidR="00FC0CC8" w:rsidRPr="00FC0CC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FC0CC8"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страхування на випадок відшкодування заподіяної </w:t>
      </w:r>
      <w:r w:rsidR="00FC0CC8" w:rsidRPr="00FC0CC8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>шкоди.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свою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чергу кожний із </w:t>
      </w:r>
      <w:proofErr w:type="gramStart"/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</w:t>
      </w:r>
      <w:proofErr w:type="gramEnd"/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ідвидів страхування мас свою </w:t>
      </w:r>
      <w:r w:rsidR="00FC0CC8"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більш детальну класифікацію.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Наприклад, в </w:t>
      </w:r>
      <w:r w:rsidRPr="00FC0CC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uk-UA"/>
        </w:rPr>
        <w:t xml:space="preserve">особистому страхуванні життя </w:t>
      </w:r>
      <w:r w:rsidRPr="00FC0CC8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виділяють: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страхування дітей, страхування на випадок смерті, страхування </w:t>
      </w:r>
      <w:r w:rsidRPr="00FC0CC8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рент, пенсійне страхування тощо. В </w:t>
      </w:r>
      <w:r w:rsidRPr="00FC0CC8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  <w:lang w:val="uk-UA"/>
        </w:rPr>
        <w:t>особистому страхуванні від не</w:t>
      </w:r>
      <w:r w:rsidRPr="00FC0CC8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щасних випадків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виділяють: страхування дітей та школярів,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обов'язкове страхування пасажирів, страхування працівників </w:t>
      </w:r>
      <w:proofErr w:type="spellStart"/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ри-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зикових</w:t>
      </w:r>
      <w:proofErr w:type="spellEnd"/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професій (військовослужбовців, митників, працівників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податкових та контрольно-ревізійних служб і таке </w:t>
      </w:r>
      <w:proofErr w:type="spellStart"/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інш</w:t>
      </w:r>
      <w:proofErr w:type="spellEnd"/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.), індивіду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альне страхування тощо. В </w:t>
      </w:r>
      <w:r w:rsidRPr="00FC0CC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uk-UA"/>
        </w:rPr>
        <w:t xml:space="preserve">майновому страхуванні </w:t>
      </w:r>
      <w:proofErr w:type="spellStart"/>
      <w:r w:rsidRPr="00FC0CC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uk-UA"/>
        </w:rPr>
        <w:t>підприсмстві</w:t>
      </w:r>
      <w:proofErr w:type="spellEnd"/>
      <w:r w:rsidRPr="00FC0CC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виділяють: страхування основних засобів, оборотних активів,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фінансових ризиків тощо. В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t xml:space="preserve">майновому страхуванні громадян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виділяють: страхування майна першої категорії (пріоритетне май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но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 </w:t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житло, тварини тощо), страхування майна другої категорії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(майно, втрата якого зачіпає особисті інтереси). </w:t>
      </w:r>
      <w:r w:rsidRPr="00FC0CC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В страхуванні </w:t>
      </w:r>
      <w:r w:rsidRPr="00FC0CC8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  <w:lang w:val="uk-UA"/>
        </w:rPr>
        <w:t xml:space="preserve">відповідальності заборгованості </w:t>
      </w:r>
      <w:r w:rsidRPr="00FC0CC8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найчастіше виділяють: страхуван</w:t>
      </w:r>
      <w:r w:rsidRPr="00FC0CC8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ня кредитів, депозитів тощо, а в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t xml:space="preserve">страхуванні відповідальності на випадок заподіяної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lastRenderedPageBreak/>
        <w:t xml:space="preserve">шкоди -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страхування професійної відповідаль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ності, відповідальності власників транспортних засобів тощо. За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значені підвиди підлягають ще детальнішому поділу в залежності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від об'єктів страхування та родів небезпек.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Якісна характеристика об'єктів передбачає класифікацію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однорідних та неоднорідних об'єктів. </w:t>
      </w:r>
      <w:r w:rsidRPr="00FC0CC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Страхування однорідних об'єктів 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від певних небезпек здійснюється за відповідними та</w:t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рифними ставками, в основу розрахунку яких покладено статис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тичне спостереження масових явищ - за ймовірністю та частотою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їх настання, ступенем небезпечності.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t xml:space="preserve">Страхування неоднорідних </w:t>
      </w:r>
      <w:r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об'єктів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пов'язано із організацією страхового захисту об'єктів, 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які мають докорінні відмінності. Серед них виділяють: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    </w:t>
      </w:r>
      <w:r w:rsidR="00FC0CC8"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змішане страхування;</w:t>
      </w:r>
    </w:p>
    <w:p w:rsidR="00FC0CC8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-</w:t>
      </w:r>
      <w:r w:rsidR="00FC0CC8" w:rsidRPr="00FC0CC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     </w:t>
      </w:r>
      <w:r w:rsidR="00FC0CC8"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комбіноване страхування.</w:t>
      </w:r>
    </w:p>
    <w:p w:rsidR="00FC0CC8" w:rsidRP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 xml:space="preserve">Змішане страхування 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застосовується, як правило, при стра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хуванні життя: на дожиття, на випадок смерті, втрати здоров'я і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таке </w:t>
      </w:r>
      <w:proofErr w:type="spellStart"/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інш</w:t>
      </w:r>
      <w:proofErr w:type="spellEnd"/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. </w:t>
      </w:r>
      <w:r w:rsidRPr="00FC0CC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uk-UA"/>
        </w:rPr>
        <w:t xml:space="preserve">Комбіноване страхування </w:t>
      </w:r>
      <w:r w:rsidRPr="00FC0CC8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передбачає поєднання в одній </w:t>
      </w:r>
      <w:r w:rsidRPr="00FC0CC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події страхування декілька об'єктів, наприклад, страхування транспортного засобу, багажу, водія та пасажирів.</w:t>
      </w:r>
    </w:p>
    <w:p w:rsidR="00FC0CC8" w:rsidRDefault="00FC0CC8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Отже, в класифікації страхування в сучасних умовах не роз</w:t>
      </w:r>
      <w:r w:rsidRPr="00FC0CC8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роблено єдиної концепції щодо його поділу. Проте, з огляду на практичне застосування, при класифікації страхування викорис</w:t>
      </w:r>
      <w:r w:rsidRPr="00FC0CC8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товують критерії об'єкту страхування та роду небезпек.</w:t>
      </w:r>
    </w:p>
    <w:p w:rsidR="001B26BE" w:rsidRPr="00FC0CC8" w:rsidRDefault="001B26BE" w:rsidP="00FC0CC8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CC8" w:rsidRDefault="00FC0CC8" w:rsidP="001B26BE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</w:pPr>
      <w:r w:rsidRPr="00FC0CC8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Питання для самоперевірки</w:t>
      </w:r>
    </w:p>
    <w:p w:rsidR="001B26BE" w:rsidRPr="00FC0CC8" w:rsidRDefault="001B26BE" w:rsidP="001B26BE">
      <w:pPr>
        <w:shd w:val="clear" w:color="auto" w:fill="FFFFFF"/>
        <w:tabs>
          <w:tab w:val="left" w:pos="9639"/>
          <w:tab w:val="left" w:pos="978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Що розуміють під класифікацією у страхуванні?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Які критерії покладено </w:t>
      </w:r>
      <w:r w:rsidR="001B26B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 основу класифікації у страху</w:t>
      </w:r>
      <w:r w:rsidR="001B26B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ванні?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Які ознаки використовують для класифікації у страху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ванні?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 яким формами здійснюється страхування в Україні?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Які види, підвиди страхування є в Україні?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Які види та форми</w:t>
      </w:r>
      <w:r w:rsidR="001B26B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страхування визначені в Законі 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Ук</w:t>
      </w:r>
      <w:r w:rsidRPr="00FC0CC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раїни про страхування?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є види обов'язков</w:t>
      </w:r>
      <w:r w:rsidR="001B26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 та добровільного страхуван</w:t>
      </w:r>
      <w:r w:rsidR="001B26B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0CC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в Україні?</w:t>
      </w:r>
    </w:p>
    <w:p w:rsidR="00FC0CC8" w:rsidRPr="00FC0CC8" w:rsidRDefault="00FC0CC8" w:rsidP="001B26BE">
      <w:pPr>
        <w:widowControl w:val="0"/>
        <w:numPr>
          <w:ilvl w:val="0"/>
          <w:numId w:val="4"/>
        </w:numPr>
        <w:shd w:val="clear" w:color="auto" w:fill="FFFFFF"/>
        <w:tabs>
          <w:tab w:val="left" w:pos="1090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FC0CC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Які об'єкти майнового, особистого страхування та</w:t>
      </w:r>
      <w:r w:rsidR="001B26BE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</w:t>
      </w:r>
      <w:r w:rsidRPr="00FC0CC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страхування відповідальності?</w:t>
      </w:r>
    </w:p>
    <w:p w:rsidR="00FC0CC8" w:rsidRPr="00FC0CC8" w:rsidRDefault="00FC0CC8" w:rsidP="001B26BE">
      <w:pPr>
        <w:pStyle w:val="a3"/>
        <w:tabs>
          <w:tab w:val="left" w:pos="9639"/>
          <w:tab w:val="left" w:pos="978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C0CC8" w:rsidRPr="00FC0CC8" w:rsidSect="00FC0CC8">
      <w:type w:val="nextColumn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7F2"/>
    <w:multiLevelType w:val="singleLevel"/>
    <w:tmpl w:val="A2A04652"/>
    <w:lvl w:ilvl="0">
      <w:start w:val="2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">
    <w:nsid w:val="24674CF2"/>
    <w:multiLevelType w:val="singleLevel"/>
    <w:tmpl w:val="2EA6DB56"/>
    <w:lvl w:ilvl="0">
      <w:start w:val="1"/>
      <w:numFmt w:val="decimal"/>
      <w:lvlText w:val="%1."/>
      <w:legacy w:legacy="1" w:legacySpace="0" w:legacyIndent="806"/>
      <w:lvlJc w:val="left"/>
      <w:rPr>
        <w:rFonts w:ascii="Times New Roman" w:hAnsi="Times New Roman" w:cs="Times New Roman" w:hint="default"/>
      </w:rPr>
    </w:lvl>
  </w:abstractNum>
  <w:abstractNum w:abstractNumId="2">
    <w:nsid w:val="76557711"/>
    <w:multiLevelType w:val="hybridMultilevel"/>
    <w:tmpl w:val="CC4CFA30"/>
    <w:lvl w:ilvl="0" w:tplc="17F6BCCE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7B061A2"/>
    <w:multiLevelType w:val="singleLevel"/>
    <w:tmpl w:val="8C76248C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>
    <w:nsid w:val="7AFE3A86"/>
    <w:multiLevelType w:val="hybridMultilevel"/>
    <w:tmpl w:val="1EFC3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6A13BE"/>
    <w:rsid w:val="001B26BE"/>
    <w:rsid w:val="00226DE8"/>
    <w:rsid w:val="00524D5B"/>
    <w:rsid w:val="005574A6"/>
    <w:rsid w:val="0060726C"/>
    <w:rsid w:val="006A13BE"/>
    <w:rsid w:val="00A6433A"/>
    <w:rsid w:val="00CA7E4B"/>
    <w:rsid w:val="00FC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A13B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ps">
    <w:name w:val="hps"/>
    <w:basedOn w:val="a0"/>
    <w:rsid w:val="00524D5B"/>
  </w:style>
  <w:style w:type="paragraph" w:styleId="a3">
    <w:name w:val="List Paragraph"/>
    <w:basedOn w:val="a"/>
    <w:uiPriority w:val="34"/>
    <w:qFormat/>
    <w:rsid w:val="00FC0C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4</cp:revision>
  <dcterms:created xsi:type="dcterms:W3CDTF">2012-09-05T12:18:00Z</dcterms:created>
  <dcterms:modified xsi:type="dcterms:W3CDTF">2012-09-05T15:01:00Z</dcterms:modified>
</cp:coreProperties>
</file>